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1BC" w:rsidRDefault="008861BC"/>
    <w:p w:rsidR="00233E19" w:rsidRDefault="006515C0" w:rsidP="00A914B7">
      <w:pPr>
        <w:rPr>
          <w:b/>
          <w:sz w:val="28"/>
          <w:szCs w:val="28"/>
        </w:rPr>
      </w:pPr>
      <w:r>
        <w:rPr>
          <w:b/>
          <w:sz w:val="28"/>
          <w:szCs w:val="28"/>
        </w:rPr>
        <w:t xml:space="preserve">Client Brief Workshop </w:t>
      </w:r>
      <w:r w:rsidR="000C767D">
        <w:rPr>
          <w:b/>
          <w:sz w:val="28"/>
          <w:szCs w:val="28"/>
        </w:rPr>
        <w:t xml:space="preserve">Outputs: </w:t>
      </w:r>
      <w:r w:rsidR="00084933">
        <w:rPr>
          <w:b/>
          <w:sz w:val="28"/>
          <w:szCs w:val="28"/>
        </w:rPr>
        <w:tab/>
      </w:r>
      <w:r w:rsidR="00084933">
        <w:rPr>
          <w:b/>
          <w:sz w:val="28"/>
          <w:szCs w:val="28"/>
        </w:rPr>
        <w:tab/>
      </w:r>
      <w:r w:rsidR="00084933">
        <w:rPr>
          <w:b/>
          <w:sz w:val="28"/>
          <w:szCs w:val="28"/>
        </w:rPr>
        <w:tab/>
      </w:r>
      <w:r w:rsidR="00A914B7">
        <w:rPr>
          <w:b/>
          <w:sz w:val="28"/>
          <w:szCs w:val="28"/>
        </w:rPr>
        <w:t xml:space="preserve">    </w:t>
      </w:r>
      <w:r w:rsidR="00084933">
        <w:rPr>
          <w:b/>
          <w:sz w:val="28"/>
          <w:szCs w:val="28"/>
        </w:rPr>
        <w:tab/>
      </w:r>
      <w:r w:rsidR="00A914B7">
        <w:rPr>
          <w:b/>
          <w:sz w:val="28"/>
          <w:szCs w:val="28"/>
        </w:rPr>
        <w:t xml:space="preserve">                  6 April 2013</w:t>
      </w:r>
    </w:p>
    <w:p w:rsidR="000C767D" w:rsidRDefault="000C767D">
      <w:r>
        <w:t xml:space="preserve">This paper records the </w:t>
      </w:r>
      <w:r w:rsidR="008A1345">
        <w:t>minutes of the Workshop held at the</w:t>
      </w:r>
      <w:r>
        <w:t xml:space="preserve"> Meadows Community Centre on </w:t>
      </w:r>
      <w:r w:rsidR="008A1345">
        <w:t>Saturday 6th</w:t>
      </w:r>
      <w:r w:rsidR="006515C0">
        <w:t xml:space="preserve"> </w:t>
      </w:r>
      <w:r w:rsidR="008A1345">
        <w:t>April</w:t>
      </w:r>
      <w:r>
        <w:t xml:space="preserve"> 2013</w:t>
      </w:r>
      <w:r w:rsidR="00233E19" w:rsidRPr="00233E19">
        <w:t>.</w:t>
      </w:r>
      <w:r>
        <w:t xml:space="preserve"> </w:t>
      </w:r>
    </w:p>
    <w:p w:rsidR="00193B26" w:rsidRDefault="00A914B7" w:rsidP="00193B26">
      <w:pPr>
        <w:spacing w:after="0"/>
        <w:rPr>
          <w:b/>
          <w:color w:val="FF0000"/>
          <w:u w:val="single"/>
        </w:rPr>
      </w:pPr>
      <w:r>
        <w:rPr>
          <w:b/>
          <w:color w:val="FF0000"/>
          <w:u w:val="single"/>
        </w:rPr>
        <w:t>Demographics:</w:t>
      </w:r>
    </w:p>
    <w:p w:rsidR="00193B26" w:rsidRPr="00193B26" w:rsidRDefault="00193B26" w:rsidP="00193B26">
      <w:pPr>
        <w:spacing w:after="0"/>
        <w:rPr>
          <w:color w:val="FF0000"/>
        </w:rPr>
      </w:pPr>
    </w:p>
    <w:p w:rsidR="000C767D" w:rsidRDefault="00A914B7" w:rsidP="00193B26">
      <w:pPr>
        <w:spacing w:after="0" w:line="240" w:lineRule="auto"/>
        <w:rPr>
          <w:b/>
          <w:color w:val="FF0000"/>
          <w:sz w:val="24"/>
          <w:szCs w:val="24"/>
        </w:rPr>
      </w:pPr>
      <w:r>
        <w:rPr>
          <w:b/>
          <w:color w:val="FF0000"/>
          <w:sz w:val="24"/>
          <w:szCs w:val="24"/>
        </w:rPr>
        <w:t>Initial discussion – Review issues raised during previous workshop</w:t>
      </w:r>
      <w:r w:rsidR="00E83C3F">
        <w:rPr>
          <w:b/>
          <w:color w:val="FF0000"/>
          <w:sz w:val="24"/>
          <w:szCs w:val="24"/>
        </w:rPr>
        <w:t>:</w:t>
      </w:r>
    </w:p>
    <w:p w:rsidR="00A914B7" w:rsidRDefault="00A914B7" w:rsidP="00193B26">
      <w:pPr>
        <w:spacing w:after="0" w:line="240" w:lineRule="auto"/>
        <w:rPr>
          <w:b/>
          <w:color w:val="FF0000"/>
          <w:sz w:val="24"/>
          <w:szCs w:val="24"/>
        </w:rPr>
      </w:pPr>
    </w:p>
    <w:p w:rsidR="00193B26" w:rsidRPr="00A70D14" w:rsidRDefault="00A914B7" w:rsidP="00193B26">
      <w:pPr>
        <w:spacing w:after="0" w:line="240" w:lineRule="auto"/>
        <w:rPr>
          <w:u w:val="single"/>
        </w:rPr>
      </w:pPr>
      <w:r>
        <w:rPr>
          <w:u w:val="single"/>
        </w:rPr>
        <w:t>Allotments:</w:t>
      </w:r>
    </w:p>
    <w:p w:rsidR="00193B26" w:rsidRDefault="00A914B7" w:rsidP="00193B26">
      <w:pPr>
        <w:spacing w:after="0" w:line="240" w:lineRule="auto"/>
      </w:pPr>
      <w:r>
        <w:t>Giovanna mentioned possibility of off-site allotments, but would be looking at a longer timescale (5 years)</w:t>
      </w:r>
    </w:p>
    <w:p w:rsidR="00A914B7" w:rsidRDefault="00A914B7" w:rsidP="00193B26">
      <w:pPr>
        <w:spacing w:after="0" w:line="240" w:lineRule="auto"/>
      </w:pPr>
      <w:proofErr w:type="gramStart"/>
      <w:r>
        <w:t>Concluded that this was a spatial and value issue.</w:t>
      </w:r>
      <w:proofErr w:type="gramEnd"/>
      <w:r>
        <w:t xml:space="preserve">  To do with whether households would prefer larger private gardens/ allotments/</w:t>
      </w:r>
      <w:proofErr w:type="spellStart"/>
      <w:r>
        <w:t>childrens</w:t>
      </w:r>
      <w:proofErr w:type="spellEnd"/>
      <w:r>
        <w:t xml:space="preserve"> play areas/</w:t>
      </w:r>
      <w:proofErr w:type="spellStart"/>
      <w:r>
        <w:t>etc</w:t>
      </w:r>
      <w:proofErr w:type="spellEnd"/>
      <w:r>
        <w:t xml:space="preserve"> </w:t>
      </w:r>
      <w:proofErr w:type="spellStart"/>
      <w:r>
        <w:t>etc</w:t>
      </w:r>
      <w:proofErr w:type="spellEnd"/>
    </w:p>
    <w:p w:rsidR="00A914B7" w:rsidRDefault="00A914B7" w:rsidP="00A914B7">
      <w:pPr>
        <w:pStyle w:val="ListParagraph"/>
        <w:numPr>
          <w:ilvl w:val="0"/>
          <w:numId w:val="3"/>
        </w:numPr>
        <w:spacing w:after="0" w:line="240" w:lineRule="auto"/>
      </w:pPr>
      <w:r>
        <w:t>Parked</w:t>
      </w:r>
    </w:p>
    <w:p w:rsidR="00A914B7" w:rsidRDefault="00A914B7" w:rsidP="00A914B7">
      <w:pPr>
        <w:spacing w:after="0" w:line="240" w:lineRule="auto"/>
      </w:pPr>
    </w:p>
    <w:p w:rsidR="00A914B7" w:rsidRDefault="00A914B7" w:rsidP="00A914B7">
      <w:pPr>
        <w:spacing w:after="0" w:line="240" w:lineRule="auto"/>
      </w:pPr>
      <w:r>
        <w:rPr>
          <w:u w:val="single"/>
        </w:rPr>
        <w:t>Outdoor spaces for children:</w:t>
      </w:r>
    </w:p>
    <w:p w:rsidR="00A914B7" w:rsidRDefault="00BB644D" w:rsidP="00A914B7">
      <w:pPr>
        <w:spacing w:after="0" w:line="240" w:lineRule="auto"/>
      </w:pPr>
      <w:r>
        <w:t>The working group set up at the previous workshop (</w:t>
      </w:r>
      <w:r w:rsidR="00A914B7" w:rsidRPr="00A70D14">
        <w:t>Donald, John, Chris, Hannah)</w:t>
      </w:r>
      <w:r>
        <w:t xml:space="preserve"> will meet before May 22</w:t>
      </w:r>
      <w:r w:rsidRPr="00BB644D">
        <w:rPr>
          <w:vertAlign w:val="superscript"/>
        </w:rPr>
        <w:t>nd</w:t>
      </w:r>
      <w:r>
        <w:t>, and feed back to the group at that workshop.</w:t>
      </w:r>
    </w:p>
    <w:p w:rsidR="00BB644D" w:rsidRDefault="00BB644D" w:rsidP="00A914B7">
      <w:pPr>
        <w:spacing w:after="0" w:line="240" w:lineRule="auto"/>
      </w:pPr>
    </w:p>
    <w:p w:rsidR="00BB644D" w:rsidRPr="00BB644D" w:rsidRDefault="00BB644D" w:rsidP="00A914B7">
      <w:pPr>
        <w:spacing w:after="0" w:line="240" w:lineRule="auto"/>
        <w:rPr>
          <w:u w:val="single"/>
        </w:rPr>
      </w:pPr>
      <w:r w:rsidRPr="00BB644D">
        <w:rPr>
          <w:u w:val="single"/>
        </w:rPr>
        <w:t>Number of units:</w:t>
      </w:r>
    </w:p>
    <w:p w:rsidR="00A914B7" w:rsidRDefault="00BB644D" w:rsidP="00A914B7">
      <w:pPr>
        <w:spacing w:after="0" w:line="240" w:lineRule="auto"/>
      </w:pPr>
      <w:r>
        <w:t>Adam confirmed that the group could go up to 44 units on</w:t>
      </w:r>
      <w:r w:rsidR="008C293D">
        <w:t xml:space="preserve"> </w:t>
      </w:r>
      <w:r>
        <w:t>site.</w:t>
      </w:r>
    </w:p>
    <w:p w:rsidR="0005200C" w:rsidRDefault="00BB644D" w:rsidP="00BB644D">
      <w:pPr>
        <w:spacing w:after="0" w:line="240" w:lineRule="auto"/>
      </w:pPr>
      <w:r>
        <w:t>The group agreed that they would prefer fewer units unless there were strong financial benefits to having more. (These financial benefits may include cheaper land values as the cost is shared between more households, as well as the suggestion that the council may benefit from Section 106 if there were more units, which may help the group get the site.)</w:t>
      </w:r>
    </w:p>
    <w:p w:rsidR="001C1910" w:rsidRDefault="001C1910" w:rsidP="00BB644D">
      <w:pPr>
        <w:spacing w:after="0" w:line="240" w:lineRule="auto"/>
      </w:pPr>
    </w:p>
    <w:p w:rsidR="001C1910" w:rsidRDefault="001C1910" w:rsidP="00BB644D">
      <w:pPr>
        <w:spacing w:after="0" w:line="240" w:lineRule="auto"/>
        <w:rPr>
          <w:b/>
          <w:color w:val="FF0000"/>
        </w:rPr>
      </w:pPr>
      <w:r w:rsidRPr="001C1910">
        <w:rPr>
          <w:b/>
          <w:color w:val="FF0000"/>
        </w:rPr>
        <w:t>Task 1:</w:t>
      </w:r>
    </w:p>
    <w:p w:rsidR="001C1910" w:rsidRDefault="008A1345" w:rsidP="00BB644D">
      <w:pPr>
        <w:spacing w:after="0" w:line="240" w:lineRule="auto"/>
      </w:pPr>
      <w:proofErr w:type="spellStart"/>
      <w:r>
        <w:t>Handout</w:t>
      </w:r>
      <w:proofErr w:type="spellEnd"/>
      <w:r w:rsidR="001C1910">
        <w:t xml:space="preserve"> – “How many bedrooms do we have now? How many would we like?”</w:t>
      </w:r>
    </w:p>
    <w:p w:rsidR="001C1910" w:rsidRDefault="001C1910" w:rsidP="00BB644D">
      <w:pPr>
        <w:spacing w:after="0" w:line="240" w:lineRule="auto"/>
      </w:pPr>
    </w:p>
    <w:p w:rsidR="001C1910" w:rsidRDefault="001C1910" w:rsidP="001C1910">
      <w:pPr>
        <w:spacing w:after="0" w:line="240" w:lineRule="auto"/>
        <w:rPr>
          <w:b/>
          <w:color w:val="FF0000"/>
        </w:rPr>
      </w:pPr>
      <w:r>
        <w:rPr>
          <w:b/>
          <w:color w:val="FF0000"/>
        </w:rPr>
        <w:t>Task 2</w:t>
      </w:r>
      <w:r w:rsidRPr="001C1910">
        <w:rPr>
          <w:b/>
          <w:color w:val="FF0000"/>
        </w:rPr>
        <w:t>:</w:t>
      </w:r>
    </w:p>
    <w:p w:rsidR="001C1910" w:rsidRDefault="008A1345" w:rsidP="001C1910">
      <w:pPr>
        <w:spacing w:after="0" w:line="240" w:lineRule="auto"/>
      </w:pPr>
      <w:proofErr w:type="spellStart"/>
      <w:r>
        <w:t>Handout</w:t>
      </w:r>
      <w:proofErr w:type="spellEnd"/>
      <w:r w:rsidR="008C293D">
        <w:t xml:space="preserve"> – </w:t>
      </w:r>
      <w:r w:rsidR="001C1910">
        <w:t>Who is in our household now? Who will we</w:t>
      </w:r>
      <w:r w:rsidR="008C293D">
        <w:t xml:space="preserve"> be in 5, 10, 15, </w:t>
      </w:r>
      <w:proofErr w:type="gramStart"/>
      <w:r w:rsidR="008C293D">
        <w:t>20 ,25</w:t>
      </w:r>
      <w:proofErr w:type="gramEnd"/>
      <w:r w:rsidR="008C293D">
        <w:t xml:space="preserve"> years?</w:t>
      </w:r>
      <w:r>
        <w:t xml:space="preserve"> (Stickers on graph</w:t>
      </w:r>
      <w:r w:rsidR="008C293D">
        <w:t>, trace</w:t>
      </w:r>
      <w:r>
        <w:t>)</w:t>
      </w:r>
    </w:p>
    <w:p w:rsidR="008C293D" w:rsidRDefault="008C293D" w:rsidP="001C1910">
      <w:pPr>
        <w:pStyle w:val="ListParagraph"/>
        <w:numPr>
          <w:ilvl w:val="0"/>
          <w:numId w:val="3"/>
        </w:numPr>
        <w:spacing w:after="0" w:line="240" w:lineRule="auto"/>
        <w:ind w:hanging="720"/>
      </w:pPr>
      <w:r>
        <w:t>Important that all households are represented in Task 2, Chris to take additional sheets to the groups next meeting.</w:t>
      </w:r>
    </w:p>
    <w:p w:rsidR="001C1910" w:rsidRDefault="001C1910" w:rsidP="00BB644D">
      <w:pPr>
        <w:spacing w:after="0" w:line="240" w:lineRule="auto"/>
      </w:pPr>
    </w:p>
    <w:p w:rsidR="001C1910" w:rsidRDefault="001C1910" w:rsidP="00BB644D">
      <w:pPr>
        <w:spacing w:after="0" w:line="240" w:lineRule="auto"/>
        <w:rPr>
          <w:b/>
          <w:color w:val="FF0000"/>
        </w:rPr>
      </w:pPr>
      <w:r w:rsidRPr="001C1910">
        <w:rPr>
          <w:b/>
          <w:color w:val="FF0000"/>
        </w:rPr>
        <w:t>Discussion:</w:t>
      </w:r>
    </w:p>
    <w:p w:rsidR="001C1910" w:rsidRDefault="008A1345" w:rsidP="00BB644D">
      <w:pPr>
        <w:spacing w:after="0" w:line="240" w:lineRule="auto"/>
        <w:rPr>
          <w:u w:val="single"/>
        </w:rPr>
      </w:pPr>
      <w:r w:rsidRPr="008A1345">
        <w:rPr>
          <w:u w:val="single"/>
        </w:rPr>
        <w:t>Who do we want as neighbours?</w:t>
      </w:r>
    </w:p>
    <w:p w:rsidR="008A1345" w:rsidRDefault="008A1345" w:rsidP="00BB644D">
      <w:pPr>
        <w:spacing w:after="0" w:line="240" w:lineRule="auto"/>
      </w:pPr>
      <w:r w:rsidRPr="008A1345">
        <w:t xml:space="preserve">Where are the gaps? </w:t>
      </w:r>
    </w:p>
    <w:p w:rsidR="008A1345" w:rsidRDefault="008A1345" w:rsidP="00BB644D">
      <w:pPr>
        <w:spacing w:after="0" w:line="240" w:lineRule="auto"/>
      </w:pPr>
      <w:r w:rsidRPr="008A1345">
        <w:t>Older families with teenage children</w:t>
      </w:r>
      <w:r>
        <w:t>, possibility of lodgers, students</w:t>
      </w:r>
    </w:p>
    <w:p w:rsidR="002F04A0" w:rsidRDefault="008C293D" w:rsidP="00BB644D">
      <w:pPr>
        <w:spacing w:after="0" w:line="240" w:lineRule="auto"/>
      </w:pPr>
      <w:r>
        <w:t>Older adults of retirement age</w:t>
      </w:r>
    </w:p>
    <w:p w:rsidR="008A1345" w:rsidRPr="008A1345" w:rsidRDefault="008A1345" w:rsidP="008A1345">
      <w:pPr>
        <w:spacing w:after="0" w:line="240" w:lineRule="auto"/>
      </w:pPr>
      <w:r w:rsidRPr="008A1345">
        <w:t>Legal issues surround</w:t>
      </w:r>
      <w:r w:rsidR="008C293D">
        <w:t xml:space="preserve">ing selling houses, and who to </w:t>
      </w:r>
      <w:r w:rsidR="008C293D">
        <w:sym w:font="Wingdings" w:char="F0E0"/>
      </w:r>
      <w:r w:rsidRPr="008A1345">
        <w:t xml:space="preserve"> PARKED (To Management meeting)</w:t>
      </w:r>
    </w:p>
    <w:p w:rsidR="008A1345" w:rsidRDefault="008A1345" w:rsidP="008A1345">
      <w:pPr>
        <w:pStyle w:val="ListParagraph"/>
        <w:spacing w:after="0" w:line="240" w:lineRule="auto"/>
      </w:pPr>
    </w:p>
    <w:p w:rsidR="008A1345" w:rsidRPr="008A1345" w:rsidRDefault="008A1345" w:rsidP="008A1345">
      <w:pPr>
        <w:spacing w:after="0" w:line="240" w:lineRule="auto"/>
        <w:rPr>
          <w:u w:val="single"/>
        </w:rPr>
      </w:pPr>
      <w:r w:rsidRPr="008A1345">
        <w:rPr>
          <w:u w:val="single"/>
        </w:rPr>
        <w:t>Conclusion:</w:t>
      </w:r>
    </w:p>
    <w:p w:rsidR="00E83C3F" w:rsidRPr="008A1345" w:rsidRDefault="008A1345" w:rsidP="008A1345">
      <w:pPr>
        <w:spacing w:after="0" w:line="240" w:lineRule="auto"/>
      </w:pPr>
      <w:r w:rsidRPr="008A1345">
        <w:t>Agreement that in principle</w:t>
      </w:r>
      <w:r>
        <w:t xml:space="preserve"> the group</w:t>
      </w:r>
      <w:r w:rsidRPr="008A1345">
        <w:t xml:space="preserve"> would like a broad age demographic across the site</w:t>
      </w:r>
    </w:p>
    <w:p w:rsidR="008A1345" w:rsidRDefault="008A1345" w:rsidP="00BB644D">
      <w:pPr>
        <w:spacing w:after="0" w:line="240" w:lineRule="auto"/>
        <w:rPr>
          <w:b/>
          <w:color w:val="FF0000"/>
        </w:rPr>
      </w:pPr>
    </w:p>
    <w:p w:rsidR="008A5AF0" w:rsidRDefault="008A5AF0" w:rsidP="00BB644D">
      <w:pPr>
        <w:spacing w:after="0" w:line="240" w:lineRule="auto"/>
        <w:rPr>
          <w:b/>
          <w:color w:val="FF0000"/>
        </w:rPr>
      </w:pPr>
      <w:r>
        <w:rPr>
          <w:b/>
          <w:color w:val="FF0000"/>
        </w:rPr>
        <w:t>Task 3:</w:t>
      </w:r>
    </w:p>
    <w:p w:rsidR="008A5AF0" w:rsidRPr="008A5AF0" w:rsidRDefault="008A5AF0" w:rsidP="00BB644D">
      <w:pPr>
        <w:spacing w:after="0" w:line="240" w:lineRule="auto"/>
        <w:rPr>
          <w:color w:val="FF0000"/>
        </w:rPr>
      </w:pPr>
      <w:proofErr w:type="spellStart"/>
      <w:r>
        <w:t>Prioritsing</w:t>
      </w:r>
      <w:proofErr w:type="spellEnd"/>
      <w:r>
        <w:t xml:space="preserve"> ac</w:t>
      </w:r>
      <w:r w:rsidRPr="008A5AF0">
        <w:t>tivities</w:t>
      </w:r>
      <w:r>
        <w:t>, are they private or shared?</w:t>
      </w:r>
    </w:p>
    <w:p w:rsidR="008A1345" w:rsidRDefault="008A1345" w:rsidP="00BB644D">
      <w:pPr>
        <w:spacing w:after="0" w:line="240" w:lineRule="auto"/>
        <w:rPr>
          <w:b/>
          <w:color w:val="FF0000"/>
          <w:u w:val="single"/>
        </w:rPr>
      </w:pPr>
    </w:p>
    <w:p w:rsidR="008A5AF0" w:rsidRDefault="008A5AF0" w:rsidP="00BB644D">
      <w:pPr>
        <w:spacing w:after="0" w:line="240" w:lineRule="auto"/>
        <w:rPr>
          <w:b/>
          <w:color w:val="FF0000"/>
          <w:u w:val="single"/>
        </w:rPr>
      </w:pPr>
    </w:p>
    <w:p w:rsidR="008A5AF0" w:rsidRPr="008A5AF0" w:rsidRDefault="008C293D" w:rsidP="00BB644D">
      <w:pPr>
        <w:spacing w:after="0" w:line="240" w:lineRule="auto"/>
        <w:rPr>
          <w:b/>
          <w:color w:val="FF0000"/>
        </w:rPr>
      </w:pPr>
      <w:r>
        <w:rPr>
          <w:b/>
          <w:color w:val="FF0000"/>
        </w:rPr>
        <w:lastRenderedPageBreak/>
        <w:t>Discussion: Distribution of h</w:t>
      </w:r>
      <w:r w:rsidR="008A5AF0" w:rsidRPr="008A5AF0">
        <w:rPr>
          <w:b/>
          <w:color w:val="FF0000"/>
        </w:rPr>
        <w:t>ouse types</w:t>
      </w:r>
    </w:p>
    <w:p w:rsidR="008A5AF0" w:rsidRDefault="008A5AF0" w:rsidP="00BB644D">
      <w:pPr>
        <w:spacing w:after="0" w:line="240" w:lineRule="auto"/>
      </w:pPr>
      <w:r>
        <w:t xml:space="preserve">Options for either </w:t>
      </w:r>
    </w:p>
    <w:p w:rsidR="008A5AF0" w:rsidRDefault="008A5AF0" w:rsidP="008A5AF0">
      <w:pPr>
        <w:pStyle w:val="ListParagraph"/>
        <w:numPr>
          <w:ilvl w:val="0"/>
          <w:numId w:val="4"/>
        </w:numPr>
        <w:spacing w:after="0" w:line="240" w:lineRule="auto"/>
        <w:ind w:left="426" w:hanging="426"/>
      </w:pPr>
      <w:r>
        <w:t xml:space="preserve">Putting all 1 beds together on site, all 2 beds together, 3 beds, 4 beds </w:t>
      </w:r>
      <w:proofErr w:type="spellStart"/>
      <w:r>
        <w:t>etc</w:t>
      </w:r>
      <w:proofErr w:type="spellEnd"/>
    </w:p>
    <w:p w:rsidR="008A5AF0" w:rsidRDefault="008A5AF0" w:rsidP="008A5AF0">
      <w:pPr>
        <w:spacing w:after="0" w:line="240" w:lineRule="auto"/>
      </w:pPr>
      <w:r>
        <w:t>OR</w:t>
      </w:r>
    </w:p>
    <w:p w:rsidR="008A5AF0" w:rsidRDefault="008E291E" w:rsidP="008A5AF0">
      <w:pPr>
        <w:pStyle w:val="ListParagraph"/>
        <w:numPr>
          <w:ilvl w:val="0"/>
          <w:numId w:val="4"/>
        </w:numPr>
        <w:spacing w:after="0" w:line="240" w:lineRule="auto"/>
        <w:ind w:left="426" w:hanging="426"/>
      </w:pPr>
      <w:r>
        <w:t>Mixing house types up.</w:t>
      </w:r>
    </w:p>
    <w:p w:rsidR="008E291E" w:rsidRDefault="008E291E" w:rsidP="008E291E">
      <w:pPr>
        <w:spacing w:after="0" w:line="240" w:lineRule="auto"/>
      </w:pPr>
    </w:p>
    <w:p w:rsidR="008E291E" w:rsidRDefault="008E291E" w:rsidP="008E291E">
      <w:pPr>
        <w:spacing w:after="0" w:line="240" w:lineRule="auto"/>
      </w:pPr>
      <w:r>
        <w:t>Issues regarding energy efficiency, beneficial to have all flats together, terraced houses etc.</w:t>
      </w:r>
    </w:p>
    <w:p w:rsidR="008E291E" w:rsidRDefault="008E291E" w:rsidP="008E291E">
      <w:pPr>
        <w:spacing w:after="0" w:line="240" w:lineRule="auto"/>
      </w:pPr>
      <w:r>
        <w:t>But this could lead to noise issues</w:t>
      </w:r>
    </w:p>
    <w:p w:rsidR="008E291E" w:rsidRDefault="008E291E" w:rsidP="008E291E">
      <w:pPr>
        <w:spacing w:after="0" w:line="240" w:lineRule="auto"/>
      </w:pPr>
      <w:r>
        <w:t xml:space="preserve">Katie confirmed that it must be assumed that noise issues in terraced houses will not be an issue and all houses would be energy efficient whatever typology they followed as they will have to be designed to meet building regulations at a minimum. </w:t>
      </w:r>
    </w:p>
    <w:p w:rsidR="008E291E" w:rsidRDefault="008E291E" w:rsidP="008E291E">
      <w:pPr>
        <w:spacing w:after="0" w:line="240" w:lineRule="auto"/>
      </w:pPr>
      <w:r>
        <w:t>Must ensure performance is met during the construction process.</w:t>
      </w:r>
    </w:p>
    <w:p w:rsidR="008E291E" w:rsidRDefault="008E291E" w:rsidP="008E291E">
      <w:pPr>
        <w:spacing w:after="0" w:line="240" w:lineRule="auto"/>
      </w:pPr>
      <w:r>
        <w:t xml:space="preserve">Typology of a 3 storey terrace with 2 separate </w:t>
      </w:r>
      <w:proofErr w:type="gramStart"/>
      <w:r>
        <w:t>access</w:t>
      </w:r>
      <w:proofErr w:type="gramEnd"/>
      <w:r>
        <w:t xml:space="preserve"> so option to rent one floor.</w:t>
      </w:r>
      <w:r w:rsidR="00AF3A3F">
        <w:t xml:space="preserve"> – Ownership issues discussed.</w:t>
      </w:r>
    </w:p>
    <w:p w:rsidR="00AF3A3F" w:rsidRDefault="00AF3A3F" w:rsidP="008E291E">
      <w:pPr>
        <w:spacing w:after="0" w:line="240" w:lineRule="auto"/>
      </w:pPr>
    </w:p>
    <w:p w:rsidR="00AF3A3F" w:rsidRDefault="008C293D" w:rsidP="008E291E">
      <w:pPr>
        <w:spacing w:after="0" w:line="240" w:lineRule="auto"/>
      </w:pPr>
      <w:r>
        <w:t>Agreement that i</w:t>
      </w:r>
      <w:r w:rsidR="00AF3A3F">
        <w:t xml:space="preserve">n principle prefer mixed </w:t>
      </w:r>
    </w:p>
    <w:p w:rsidR="00AF3A3F" w:rsidRPr="008A5AF0" w:rsidRDefault="00AF3A3F" w:rsidP="008E291E">
      <w:pPr>
        <w:spacing w:after="0" w:line="240" w:lineRule="auto"/>
      </w:pPr>
      <w:proofErr w:type="gramStart"/>
      <w:r>
        <w:t>(As long as the site has some coherence aesthetically.</w:t>
      </w:r>
      <w:proofErr w:type="gramEnd"/>
      <w:r>
        <w:t xml:space="preserve"> Importance of visiting other developments discussed with two examples – Morton Hall Estate, Bury St Edmunds and </w:t>
      </w:r>
      <w:proofErr w:type="spellStart"/>
      <w:r>
        <w:t>Impington</w:t>
      </w:r>
      <w:proofErr w:type="spellEnd"/>
      <w:r>
        <w:t xml:space="preserve"> Lane.) </w:t>
      </w:r>
      <w:r>
        <w:sym w:font="Wingdings" w:char="F0E0"/>
      </w:r>
      <w:r>
        <w:t xml:space="preserve"> </w:t>
      </w:r>
      <w:proofErr w:type="gramStart"/>
      <w:r>
        <w:t>Parked.</w:t>
      </w:r>
      <w:proofErr w:type="gramEnd"/>
    </w:p>
    <w:p w:rsidR="008A5AF0" w:rsidRDefault="008A5AF0" w:rsidP="00BB644D">
      <w:pPr>
        <w:spacing w:after="0" w:line="240" w:lineRule="auto"/>
        <w:rPr>
          <w:b/>
          <w:color w:val="FF0000"/>
          <w:u w:val="single"/>
        </w:rPr>
      </w:pPr>
    </w:p>
    <w:p w:rsidR="00AF3A3F" w:rsidRDefault="00AF3A3F" w:rsidP="00AF3A3F">
      <w:pPr>
        <w:spacing w:after="0" w:line="240" w:lineRule="auto"/>
        <w:rPr>
          <w:b/>
          <w:color w:val="FF0000"/>
        </w:rPr>
      </w:pPr>
      <w:r w:rsidRPr="008A5AF0">
        <w:rPr>
          <w:b/>
          <w:color w:val="FF0000"/>
        </w:rPr>
        <w:t xml:space="preserve">Discussion: </w:t>
      </w:r>
      <w:r w:rsidR="004275E6">
        <w:rPr>
          <w:b/>
          <w:color w:val="FF0000"/>
        </w:rPr>
        <w:t>Issues covered this meeting</w:t>
      </w:r>
      <w:r w:rsidR="002A0990">
        <w:rPr>
          <w:b/>
          <w:color w:val="FF0000"/>
        </w:rPr>
        <w:t xml:space="preserve"> (</w:t>
      </w:r>
      <w:proofErr w:type="spellStart"/>
      <w:r w:rsidR="002A0990">
        <w:rPr>
          <w:b/>
          <w:color w:val="FF0000"/>
        </w:rPr>
        <w:t>spreadsheet</w:t>
      </w:r>
      <w:proofErr w:type="spellEnd"/>
      <w:r w:rsidR="002A0990">
        <w:rPr>
          <w:b/>
          <w:color w:val="FF0000"/>
        </w:rPr>
        <w:t>)</w:t>
      </w:r>
    </w:p>
    <w:p w:rsidR="004275E6" w:rsidRDefault="004275E6" w:rsidP="00AF3A3F">
      <w:pPr>
        <w:spacing w:after="0" w:line="240" w:lineRule="auto"/>
        <w:rPr>
          <w:strike/>
          <w:u w:val="single"/>
        </w:rPr>
      </w:pPr>
      <w:r>
        <w:rPr>
          <w:u w:val="single"/>
        </w:rPr>
        <w:t>Resident composition (diversity of householder types, ages</w:t>
      </w:r>
      <w:r w:rsidRPr="004275E6">
        <w:rPr>
          <w:strike/>
          <w:u w:val="single"/>
        </w:rPr>
        <w:t>, incomes)</w:t>
      </w:r>
      <w:r>
        <w:rPr>
          <w:strike/>
          <w:u w:val="single"/>
        </w:rPr>
        <w:t xml:space="preserve"> </w:t>
      </w:r>
    </w:p>
    <w:p w:rsidR="00954799" w:rsidRDefault="002A0990" w:rsidP="009B2049">
      <w:pPr>
        <w:pStyle w:val="ListParagraph"/>
        <w:numPr>
          <w:ilvl w:val="0"/>
          <w:numId w:val="3"/>
        </w:numPr>
        <w:spacing w:after="0" w:line="240" w:lineRule="auto"/>
      </w:pPr>
      <w:r w:rsidRPr="002A0990">
        <w:t>Agreed</w:t>
      </w:r>
      <w:r>
        <w:t xml:space="preserve">- </w:t>
      </w:r>
      <w:r w:rsidR="00954799">
        <w:t>Incomes not discussed.</w:t>
      </w:r>
    </w:p>
    <w:p w:rsidR="002A0990" w:rsidRDefault="002A0990" w:rsidP="00AF3A3F">
      <w:pPr>
        <w:spacing w:after="0" w:line="240" w:lineRule="auto"/>
      </w:pPr>
    </w:p>
    <w:p w:rsidR="002A0990" w:rsidRDefault="002A0990" w:rsidP="002A0990">
      <w:pPr>
        <w:spacing w:after="0" w:line="240" w:lineRule="auto"/>
        <w:rPr>
          <w:u w:val="single"/>
        </w:rPr>
      </w:pPr>
      <w:r w:rsidRPr="002A0990">
        <w:rPr>
          <w:u w:val="single"/>
        </w:rPr>
        <w:t>Rented:</w:t>
      </w:r>
    </w:p>
    <w:p w:rsidR="002A0990" w:rsidRPr="002A0990" w:rsidRDefault="002A0990" w:rsidP="002A0990">
      <w:pPr>
        <w:spacing w:after="0" w:line="240" w:lineRule="auto"/>
      </w:pPr>
      <w:proofErr w:type="gramStart"/>
      <w:r>
        <w:t>General acceptance of rooms to let.</w:t>
      </w:r>
      <w:proofErr w:type="gramEnd"/>
    </w:p>
    <w:p w:rsidR="002A0990" w:rsidRDefault="002A0990" w:rsidP="002A0990">
      <w:pPr>
        <w:spacing w:after="0" w:line="240" w:lineRule="auto"/>
      </w:pPr>
      <w:r>
        <w:t>Will there be units for rent available? - A potential way to target the groups identified as “missing” during Task 2.</w:t>
      </w:r>
    </w:p>
    <w:p w:rsidR="002A0990" w:rsidRDefault="002A0990" w:rsidP="002A0990">
      <w:pPr>
        <w:spacing w:after="0" w:line="240" w:lineRule="auto"/>
      </w:pPr>
      <w:r>
        <w:t xml:space="preserve">If so, where would this rental market come from? There are unlikely to be </w:t>
      </w:r>
      <w:proofErr w:type="gramStart"/>
      <w:r>
        <w:t>buy</w:t>
      </w:r>
      <w:proofErr w:type="gramEnd"/>
      <w:r>
        <w:t xml:space="preserve"> to lets within the development but residents may move away for work for shorter periods of time, during which they would like to rent out their house.</w:t>
      </w:r>
    </w:p>
    <w:p w:rsidR="002A0990" w:rsidRDefault="002A0990" w:rsidP="002A0990">
      <w:pPr>
        <w:spacing w:after="0" w:line="240" w:lineRule="auto"/>
      </w:pPr>
      <w:proofErr w:type="gramStart"/>
      <w:r>
        <w:t>As a way for interested households to try the cohousing development before buying in – beneficial to existing households as well.</w:t>
      </w:r>
      <w:proofErr w:type="gramEnd"/>
      <w:r>
        <w:t xml:space="preserve"> This could be accommodated within the common house.</w:t>
      </w:r>
    </w:p>
    <w:p w:rsidR="002A0990" w:rsidRDefault="002A0990" w:rsidP="002A0990">
      <w:pPr>
        <w:spacing w:after="0" w:line="240" w:lineRule="auto"/>
      </w:pPr>
      <w:r>
        <w:t>However a possible negative impact on the sense of the community.</w:t>
      </w:r>
    </w:p>
    <w:p w:rsidR="00954799" w:rsidRDefault="002A0990" w:rsidP="00AF3A3F">
      <w:pPr>
        <w:spacing w:after="0" w:line="240" w:lineRule="auto"/>
      </w:pPr>
      <w:r>
        <w:sym w:font="Wingdings" w:char="F0E0"/>
      </w:r>
      <w:r>
        <w:t xml:space="preserve"> </w:t>
      </w:r>
      <w:proofErr w:type="gramStart"/>
      <w:r>
        <w:t>Parked to legal working group.</w:t>
      </w:r>
      <w:proofErr w:type="gramEnd"/>
      <w:r>
        <w:t xml:space="preserve"> For the purpose of the design it will be assumed that any units to rent would be the same as the other units. </w:t>
      </w:r>
    </w:p>
    <w:p w:rsidR="002A0990" w:rsidRDefault="002A0990" w:rsidP="00AF3A3F">
      <w:pPr>
        <w:spacing w:after="0" w:line="240" w:lineRule="auto"/>
      </w:pPr>
    </w:p>
    <w:p w:rsidR="00954799" w:rsidRDefault="00954799" w:rsidP="00AF3A3F">
      <w:pPr>
        <w:spacing w:after="0" w:line="240" w:lineRule="auto"/>
        <w:rPr>
          <w:u w:val="single"/>
        </w:rPr>
      </w:pPr>
      <w:r w:rsidRPr="00954799">
        <w:rPr>
          <w:u w:val="single"/>
        </w:rPr>
        <w:t>Doing something different in terms of demographics</w:t>
      </w:r>
    </w:p>
    <w:p w:rsidR="00954799" w:rsidRDefault="00954799" w:rsidP="00954799">
      <w:pPr>
        <w:spacing w:after="0" w:line="240" w:lineRule="auto"/>
      </w:pPr>
      <w:r>
        <w:t>“The K1 development should learn from previous co-housing schemes as well as respond to things unique to this group” (previous workshop) – should also respond to things unique to Cambridge…</w:t>
      </w:r>
    </w:p>
    <w:p w:rsidR="00954799" w:rsidRDefault="00954799" w:rsidP="00954799">
      <w:pPr>
        <w:spacing w:after="0" w:line="240" w:lineRule="auto"/>
      </w:pPr>
      <w:proofErr w:type="gramStart"/>
      <w:r>
        <w:t>e.g.</w:t>
      </w:r>
      <w:proofErr w:type="gramEnd"/>
    </w:p>
    <w:p w:rsidR="00954799" w:rsidRDefault="00954799" w:rsidP="00954799">
      <w:pPr>
        <w:spacing w:after="0" w:line="240" w:lineRule="auto"/>
      </w:pPr>
      <w:proofErr w:type="gramStart"/>
      <w:r>
        <w:t>Cambridge as a University town with academics coming, potentially with families, to live in the area before moving on again in a few years.</w:t>
      </w:r>
      <w:proofErr w:type="gramEnd"/>
      <w:r>
        <w:t xml:space="preserve">  These people may have a lot to bring to the community.</w:t>
      </w:r>
    </w:p>
    <w:p w:rsidR="004275E6" w:rsidRPr="009B2049" w:rsidRDefault="009B2049" w:rsidP="009B2049">
      <w:pPr>
        <w:pStyle w:val="ListParagraph"/>
        <w:numPr>
          <w:ilvl w:val="0"/>
          <w:numId w:val="3"/>
        </w:numPr>
        <w:spacing w:after="0" w:line="240" w:lineRule="auto"/>
      </w:pPr>
      <w:r w:rsidRPr="009B2049">
        <w:t>Not agreed, parked along with “rented.”</w:t>
      </w:r>
    </w:p>
    <w:p w:rsidR="009B2049" w:rsidRPr="009B2049" w:rsidRDefault="009B2049" w:rsidP="009B2049">
      <w:pPr>
        <w:pStyle w:val="ListParagraph"/>
        <w:spacing w:after="0" w:line="240" w:lineRule="auto"/>
        <w:rPr>
          <w:b/>
          <w:color w:val="FF0000"/>
        </w:rPr>
      </w:pPr>
    </w:p>
    <w:p w:rsidR="00AF3A3F" w:rsidRDefault="00954799" w:rsidP="00AF3A3F">
      <w:pPr>
        <w:spacing w:after="0" w:line="240" w:lineRule="auto"/>
        <w:rPr>
          <w:u w:val="single"/>
        </w:rPr>
      </w:pPr>
      <w:r>
        <w:rPr>
          <w:u w:val="single"/>
        </w:rPr>
        <w:t>Distribution of house type</w:t>
      </w:r>
      <w:r w:rsidR="00AF3A3F">
        <w:rPr>
          <w:u w:val="single"/>
        </w:rPr>
        <w:t>:</w:t>
      </w:r>
    </w:p>
    <w:p w:rsidR="00AF3A3F" w:rsidRPr="00954799" w:rsidRDefault="00383E9D" w:rsidP="009B2049">
      <w:pPr>
        <w:pStyle w:val="ListParagraph"/>
        <w:numPr>
          <w:ilvl w:val="0"/>
          <w:numId w:val="3"/>
        </w:numPr>
        <w:spacing w:after="0" w:line="240" w:lineRule="auto"/>
      </w:pPr>
      <w:r>
        <w:t>Agreed that in principle house types should be mixed.</w:t>
      </w:r>
    </w:p>
    <w:p w:rsidR="00954799" w:rsidRDefault="00954799" w:rsidP="00BB644D">
      <w:pPr>
        <w:spacing w:after="0" w:line="240" w:lineRule="auto"/>
        <w:rPr>
          <w:b/>
          <w:color w:val="FF0000"/>
          <w:u w:val="single"/>
        </w:rPr>
      </w:pPr>
    </w:p>
    <w:p w:rsidR="00925192" w:rsidRDefault="00954799" w:rsidP="00BB644D">
      <w:pPr>
        <w:spacing w:after="0" w:line="240" w:lineRule="auto"/>
        <w:rPr>
          <w:u w:val="single"/>
        </w:rPr>
      </w:pPr>
      <w:r>
        <w:rPr>
          <w:u w:val="single"/>
        </w:rPr>
        <w:t>Number of home</w:t>
      </w:r>
      <w:r w:rsidR="00925192" w:rsidRPr="00925192">
        <w:rPr>
          <w:u w:val="single"/>
        </w:rPr>
        <w:t>s:</w:t>
      </w:r>
    </w:p>
    <w:p w:rsidR="00925192" w:rsidRDefault="00925192" w:rsidP="00BB644D">
      <w:pPr>
        <w:spacing w:after="0" w:line="240" w:lineRule="auto"/>
      </w:pPr>
      <w:r w:rsidRPr="00925192">
        <w:t>More information needed</w:t>
      </w:r>
      <w:r>
        <w:t xml:space="preserve"> </w:t>
      </w:r>
    </w:p>
    <w:p w:rsidR="00925192" w:rsidRDefault="00925192" w:rsidP="00BB644D">
      <w:pPr>
        <w:spacing w:after="0" w:line="240" w:lineRule="auto"/>
      </w:pPr>
      <w:proofErr w:type="gramStart"/>
      <w:r>
        <w:t>Would like to have more of an idea of the spatial implications of more units.</w:t>
      </w:r>
      <w:proofErr w:type="gramEnd"/>
    </w:p>
    <w:p w:rsidR="00925192" w:rsidRDefault="00925192" w:rsidP="00BB644D">
      <w:pPr>
        <w:spacing w:after="0" w:line="240" w:lineRule="auto"/>
      </w:pPr>
      <w:r>
        <w:lastRenderedPageBreak/>
        <w:t>Would like to know whether the price for the land (the major expense</w:t>
      </w:r>
      <w:proofErr w:type="gramStart"/>
      <w:r>
        <w:t>)  goes</w:t>
      </w:r>
      <w:proofErr w:type="gramEnd"/>
      <w:r>
        <w:t xml:space="preserve"> up or down if there are more houses (reduced land cost but Section 106 requirements.)</w:t>
      </w:r>
    </w:p>
    <w:p w:rsidR="00925192" w:rsidRDefault="00925192" w:rsidP="00BB644D">
      <w:pPr>
        <w:spacing w:after="0" w:line="240" w:lineRule="auto"/>
      </w:pPr>
      <w:r>
        <w:t xml:space="preserve">Would like to know how the number of </w:t>
      </w:r>
      <w:proofErr w:type="gramStart"/>
      <w:r>
        <w:t>units</w:t>
      </w:r>
      <w:proofErr w:type="gramEnd"/>
      <w:r>
        <w:t xml:space="preserve"> effects build costs with economies of scale.</w:t>
      </w:r>
    </w:p>
    <w:p w:rsidR="00925192" w:rsidRDefault="009B2049" w:rsidP="009B2049">
      <w:pPr>
        <w:pStyle w:val="ListParagraph"/>
        <w:numPr>
          <w:ilvl w:val="0"/>
          <w:numId w:val="3"/>
        </w:numPr>
        <w:spacing w:after="0" w:line="240" w:lineRule="auto"/>
      </w:pPr>
      <w:r>
        <w:t>Agreed</w:t>
      </w:r>
      <w:r w:rsidR="00925192">
        <w:t xml:space="preserve"> that they would only have more units if finances necessitate.</w:t>
      </w:r>
    </w:p>
    <w:p w:rsidR="002A0990" w:rsidRDefault="002A0990" w:rsidP="00BB644D">
      <w:pPr>
        <w:spacing w:after="0" w:line="240" w:lineRule="auto"/>
      </w:pPr>
    </w:p>
    <w:p w:rsidR="00E83C3F" w:rsidRDefault="00E83C3F" w:rsidP="00BB644D">
      <w:pPr>
        <w:spacing w:after="0" w:line="240" w:lineRule="auto"/>
        <w:rPr>
          <w:b/>
          <w:color w:val="FF0000"/>
        </w:rPr>
      </w:pPr>
      <w:r w:rsidRPr="00E83C3F">
        <w:rPr>
          <w:b/>
          <w:color w:val="FF0000"/>
        </w:rPr>
        <w:t>Conclusion:</w:t>
      </w:r>
    </w:p>
    <w:p w:rsidR="00531EA8" w:rsidRDefault="00531EA8" w:rsidP="00BB644D">
      <w:pPr>
        <w:spacing w:after="0" w:line="240" w:lineRule="auto"/>
        <w:rPr>
          <w:b/>
          <w:color w:val="FF0000"/>
        </w:rPr>
      </w:pPr>
    </w:p>
    <w:p w:rsidR="00531EA8" w:rsidRDefault="00531EA8" w:rsidP="00BB644D">
      <w:pPr>
        <w:spacing w:after="0" w:line="240" w:lineRule="auto"/>
      </w:pPr>
      <w:r>
        <w:t>It was noted that the parking issue is essential to some households.</w:t>
      </w:r>
    </w:p>
    <w:p w:rsidR="00531EA8" w:rsidRPr="000C6E8D" w:rsidRDefault="00531EA8" w:rsidP="00BB644D">
      <w:pPr>
        <w:spacing w:after="0" w:line="240" w:lineRule="auto"/>
      </w:pPr>
      <w:r>
        <w:t xml:space="preserve">It </w:t>
      </w:r>
      <w:r w:rsidRPr="000C6E8D">
        <w:t xml:space="preserve">would be ideal to have </w:t>
      </w:r>
      <w:r w:rsidR="001C2B24" w:rsidRPr="000C6E8D">
        <w:t>bathrooms within the common house that can be shut off to become en-suites to the bedrooms.</w:t>
      </w:r>
    </w:p>
    <w:p w:rsidR="00E83C3F" w:rsidRDefault="000C6E8D" w:rsidP="00BB644D">
      <w:pPr>
        <w:spacing w:after="0" w:line="240" w:lineRule="auto"/>
      </w:pPr>
      <w:r w:rsidRPr="000C6E8D">
        <w:t>Would like the opportunity</w:t>
      </w:r>
      <w:r>
        <w:t xml:space="preserve"> to visually/spatially test ideas that come up in </w:t>
      </w:r>
      <w:r w:rsidR="008C293D">
        <w:t>these workshops</w:t>
      </w:r>
      <w:r>
        <w:t xml:space="preserve"> – Jim ensures that this will happen, using the site model at future workshops.</w:t>
      </w:r>
    </w:p>
    <w:p w:rsidR="000C6E8D" w:rsidRPr="000C6E8D" w:rsidRDefault="000C6E8D" w:rsidP="00BB644D">
      <w:pPr>
        <w:spacing w:after="0" w:line="240" w:lineRule="auto"/>
      </w:pPr>
      <w:r>
        <w:t>Conclusion from the Post-It exercise should be that actually we only really need flexible space.</w:t>
      </w:r>
    </w:p>
    <w:p w:rsidR="00E83C3F" w:rsidRPr="00E83C3F" w:rsidRDefault="00E83C3F" w:rsidP="00BB644D">
      <w:pPr>
        <w:spacing w:after="0" w:line="240" w:lineRule="auto"/>
      </w:pPr>
      <w:r w:rsidRPr="000C6E8D">
        <w:t xml:space="preserve">Circulate </w:t>
      </w:r>
      <w:r>
        <w:t>activities to those not present at workshops for comment.</w:t>
      </w:r>
    </w:p>
    <w:p w:rsidR="00E83C3F" w:rsidRDefault="00E83C3F" w:rsidP="00BB644D">
      <w:pPr>
        <w:spacing w:after="0" w:line="240" w:lineRule="auto"/>
      </w:pPr>
    </w:p>
    <w:p w:rsidR="00BB73BD" w:rsidRPr="00A70D14" w:rsidRDefault="00BB73BD" w:rsidP="00BB644D">
      <w:pPr>
        <w:spacing w:after="0" w:line="240" w:lineRule="auto"/>
      </w:pPr>
      <w:proofErr w:type="gramStart"/>
      <w:r>
        <w:t>Management and Maintenance working group to report back at the next meeting, at CAR, Wednesday 17</w:t>
      </w:r>
      <w:r w:rsidRPr="00BB73BD">
        <w:rPr>
          <w:vertAlign w:val="superscript"/>
        </w:rPr>
        <w:t>th</w:t>
      </w:r>
      <w:r>
        <w:t xml:space="preserve"> April.</w:t>
      </w:r>
      <w:proofErr w:type="gramEnd"/>
    </w:p>
    <w:p w:rsidR="00BB2BCA" w:rsidRPr="00A70D14" w:rsidRDefault="00BB2BCA" w:rsidP="00E639EA">
      <w:pPr>
        <w:spacing w:after="0" w:line="240" w:lineRule="auto"/>
      </w:pPr>
    </w:p>
    <w:p w:rsidR="006515C0" w:rsidRDefault="006515C0" w:rsidP="00794298">
      <w:pPr>
        <w:pStyle w:val="ListParagraph"/>
        <w:spacing w:after="0" w:line="240" w:lineRule="auto"/>
        <w:ind w:left="2160"/>
        <w:rPr>
          <w:b/>
          <w:sz w:val="24"/>
          <w:szCs w:val="24"/>
        </w:rPr>
      </w:pPr>
      <w:bookmarkStart w:id="0" w:name="_GoBack"/>
      <w:bookmarkEnd w:id="0"/>
    </w:p>
    <w:p w:rsidR="00260D40" w:rsidRDefault="000C767D">
      <w:r>
        <w:t xml:space="preserve">Contact </w:t>
      </w:r>
      <w:r w:rsidR="00260D40">
        <w:t>details:</w:t>
      </w:r>
    </w:p>
    <w:p w:rsidR="00233E19" w:rsidRPr="004B3791" w:rsidRDefault="007559C1">
      <w:hyperlink r:id="rId8" w:history="1">
        <w:r w:rsidR="00260D40" w:rsidRPr="00620EC9">
          <w:rPr>
            <w:rStyle w:val="Hyperlink"/>
          </w:rPr>
          <w:t>www.cambridge-k1.co.uk</w:t>
        </w:r>
      </w:hyperlink>
      <w:r w:rsidR="00260D40">
        <w:t xml:space="preserve">    or </w:t>
      </w:r>
      <w:hyperlink r:id="rId9" w:history="1">
        <w:r w:rsidR="00260D40" w:rsidRPr="00620EC9">
          <w:rPr>
            <w:rStyle w:val="Hyperlink"/>
          </w:rPr>
          <w:t>info@cambridge-k1.co.uk</w:t>
        </w:r>
      </w:hyperlink>
      <w:r w:rsidR="00260D40">
        <w:t xml:space="preserve">   or call Adam Broadway 07817 888448</w:t>
      </w:r>
    </w:p>
    <w:sectPr w:rsidR="00233E19" w:rsidRPr="004B3791" w:rsidSect="009C1D2C">
      <w:headerReference w:type="default" r:id="rId10"/>
      <w:pgSz w:w="11906" w:h="16838"/>
      <w:pgMar w:top="1440" w:right="1440" w:bottom="993" w:left="1440" w:header="1"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9C1" w:rsidRDefault="007559C1" w:rsidP="00233E19">
      <w:pPr>
        <w:spacing w:after="0" w:line="240" w:lineRule="auto"/>
      </w:pPr>
      <w:r>
        <w:separator/>
      </w:r>
    </w:p>
  </w:endnote>
  <w:endnote w:type="continuationSeparator" w:id="0">
    <w:p w:rsidR="007559C1" w:rsidRDefault="007559C1" w:rsidP="00233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9C1" w:rsidRDefault="007559C1" w:rsidP="00233E19">
      <w:pPr>
        <w:spacing w:after="0" w:line="240" w:lineRule="auto"/>
      </w:pPr>
      <w:r>
        <w:separator/>
      </w:r>
    </w:p>
  </w:footnote>
  <w:footnote w:type="continuationSeparator" w:id="0">
    <w:p w:rsidR="007559C1" w:rsidRDefault="007559C1" w:rsidP="00233E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E19" w:rsidRDefault="00233E19">
    <w:pPr>
      <w:pStyle w:val="Header"/>
    </w:pPr>
    <w:r>
      <w:rPr>
        <w:noProof/>
        <w:lang w:eastAsia="en-GB"/>
      </w:rPr>
      <w:drawing>
        <wp:inline distT="0" distB="0" distL="0" distR="0" wp14:anchorId="3BA9691B" wp14:editId="6D31F6DD">
          <wp:extent cx="966277" cy="1035169"/>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8188" cy="1037216"/>
                  </a:xfrm>
                  <a:prstGeom prst="rect">
                    <a:avLst/>
                  </a:prstGeom>
                  <a:noFill/>
                </pic:spPr>
              </pic:pic>
            </a:graphicData>
          </a:graphic>
        </wp:inline>
      </w:drawing>
    </w:r>
    <w:r>
      <w:t xml:space="preserve">                        </w:t>
    </w:r>
    <w:r w:rsidRPr="00233E19">
      <w:rPr>
        <w:b/>
        <w:sz w:val="28"/>
        <w:szCs w:val="28"/>
      </w:rPr>
      <w:t>Cambridge K1 Community Housing Project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E5538"/>
    <w:multiLevelType w:val="hybridMultilevel"/>
    <w:tmpl w:val="CDE0BD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81B6ABD"/>
    <w:multiLevelType w:val="hybridMultilevel"/>
    <w:tmpl w:val="8460D4FC"/>
    <w:lvl w:ilvl="0" w:tplc="9EF45FD2">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BE93E17"/>
    <w:multiLevelType w:val="hybridMultilevel"/>
    <w:tmpl w:val="BA0E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B516491"/>
    <w:multiLevelType w:val="hybridMultilevel"/>
    <w:tmpl w:val="D436B1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E19"/>
    <w:rsid w:val="00023F98"/>
    <w:rsid w:val="0005200C"/>
    <w:rsid w:val="00084933"/>
    <w:rsid w:val="000A51AE"/>
    <w:rsid w:val="000C6E8D"/>
    <w:rsid w:val="000C767D"/>
    <w:rsid w:val="000E74D1"/>
    <w:rsid w:val="000F2D40"/>
    <w:rsid w:val="00155042"/>
    <w:rsid w:val="00193B26"/>
    <w:rsid w:val="001C1522"/>
    <w:rsid w:val="001C1910"/>
    <w:rsid w:val="001C2B24"/>
    <w:rsid w:val="00233E19"/>
    <w:rsid w:val="00260D40"/>
    <w:rsid w:val="00290A04"/>
    <w:rsid w:val="002A0990"/>
    <w:rsid w:val="002A1B19"/>
    <w:rsid w:val="002F04A0"/>
    <w:rsid w:val="002F7624"/>
    <w:rsid w:val="00321EA1"/>
    <w:rsid w:val="00383E9D"/>
    <w:rsid w:val="003D6084"/>
    <w:rsid w:val="00415F21"/>
    <w:rsid w:val="004275E6"/>
    <w:rsid w:val="00443533"/>
    <w:rsid w:val="00483509"/>
    <w:rsid w:val="004A1636"/>
    <w:rsid w:val="004B3791"/>
    <w:rsid w:val="004C6C60"/>
    <w:rsid w:val="00531EA8"/>
    <w:rsid w:val="00537BE0"/>
    <w:rsid w:val="005667E0"/>
    <w:rsid w:val="00593B7F"/>
    <w:rsid w:val="00650C3D"/>
    <w:rsid w:val="006515C0"/>
    <w:rsid w:val="00673E7E"/>
    <w:rsid w:val="006F7A23"/>
    <w:rsid w:val="00744A52"/>
    <w:rsid w:val="007559C1"/>
    <w:rsid w:val="00794298"/>
    <w:rsid w:val="007B0351"/>
    <w:rsid w:val="007B1963"/>
    <w:rsid w:val="008728D6"/>
    <w:rsid w:val="00880826"/>
    <w:rsid w:val="00885B50"/>
    <w:rsid w:val="008861BC"/>
    <w:rsid w:val="008A1345"/>
    <w:rsid w:val="008A5AF0"/>
    <w:rsid w:val="008C293D"/>
    <w:rsid w:val="008E10BA"/>
    <w:rsid w:val="008E291E"/>
    <w:rsid w:val="00914EF9"/>
    <w:rsid w:val="00925192"/>
    <w:rsid w:val="00954799"/>
    <w:rsid w:val="00974A59"/>
    <w:rsid w:val="009A0633"/>
    <w:rsid w:val="009B1257"/>
    <w:rsid w:val="009B2049"/>
    <w:rsid w:val="009C1D2C"/>
    <w:rsid w:val="00A136C0"/>
    <w:rsid w:val="00A914B7"/>
    <w:rsid w:val="00AA31A7"/>
    <w:rsid w:val="00AB04E9"/>
    <w:rsid w:val="00AD2041"/>
    <w:rsid w:val="00AF3A3F"/>
    <w:rsid w:val="00AF7E92"/>
    <w:rsid w:val="00BB2BCA"/>
    <w:rsid w:val="00BB528F"/>
    <w:rsid w:val="00BB644D"/>
    <w:rsid w:val="00BB73BD"/>
    <w:rsid w:val="00CC57E7"/>
    <w:rsid w:val="00D11889"/>
    <w:rsid w:val="00D37712"/>
    <w:rsid w:val="00DF18F2"/>
    <w:rsid w:val="00DF33BB"/>
    <w:rsid w:val="00E62823"/>
    <w:rsid w:val="00E639EA"/>
    <w:rsid w:val="00E83C3F"/>
    <w:rsid w:val="00F079A0"/>
    <w:rsid w:val="00F31CFF"/>
    <w:rsid w:val="00F802E1"/>
    <w:rsid w:val="00F8210A"/>
    <w:rsid w:val="00FA565D"/>
    <w:rsid w:val="00FB1B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3E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E19"/>
    <w:rPr>
      <w:rFonts w:ascii="Tahoma" w:hAnsi="Tahoma" w:cs="Tahoma"/>
      <w:sz w:val="16"/>
      <w:szCs w:val="16"/>
    </w:rPr>
  </w:style>
  <w:style w:type="paragraph" w:styleId="Header">
    <w:name w:val="header"/>
    <w:basedOn w:val="Normal"/>
    <w:link w:val="HeaderChar"/>
    <w:uiPriority w:val="99"/>
    <w:unhideWhenUsed/>
    <w:rsid w:val="00233E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3E19"/>
  </w:style>
  <w:style w:type="paragraph" w:styleId="Footer">
    <w:name w:val="footer"/>
    <w:basedOn w:val="Normal"/>
    <w:link w:val="FooterChar"/>
    <w:uiPriority w:val="99"/>
    <w:unhideWhenUsed/>
    <w:rsid w:val="00233E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3E19"/>
  </w:style>
  <w:style w:type="table" w:styleId="TableGrid">
    <w:name w:val="Table Grid"/>
    <w:basedOn w:val="TableNormal"/>
    <w:uiPriority w:val="59"/>
    <w:rsid w:val="00744A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60D40"/>
    <w:rPr>
      <w:color w:val="0000FF" w:themeColor="hyperlink"/>
      <w:u w:val="single"/>
    </w:rPr>
  </w:style>
  <w:style w:type="paragraph" w:styleId="ListParagraph">
    <w:name w:val="List Paragraph"/>
    <w:basedOn w:val="Normal"/>
    <w:uiPriority w:val="34"/>
    <w:qFormat/>
    <w:rsid w:val="000C76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3E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E19"/>
    <w:rPr>
      <w:rFonts w:ascii="Tahoma" w:hAnsi="Tahoma" w:cs="Tahoma"/>
      <w:sz w:val="16"/>
      <w:szCs w:val="16"/>
    </w:rPr>
  </w:style>
  <w:style w:type="paragraph" w:styleId="Header">
    <w:name w:val="header"/>
    <w:basedOn w:val="Normal"/>
    <w:link w:val="HeaderChar"/>
    <w:uiPriority w:val="99"/>
    <w:unhideWhenUsed/>
    <w:rsid w:val="00233E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3E19"/>
  </w:style>
  <w:style w:type="paragraph" w:styleId="Footer">
    <w:name w:val="footer"/>
    <w:basedOn w:val="Normal"/>
    <w:link w:val="FooterChar"/>
    <w:uiPriority w:val="99"/>
    <w:unhideWhenUsed/>
    <w:rsid w:val="00233E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3E19"/>
  </w:style>
  <w:style w:type="table" w:styleId="TableGrid">
    <w:name w:val="Table Grid"/>
    <w:basedOn w:val="TableNormal"/>
    <w:uiPriority w:val="59"/>
    <w:rsid w:val="00744A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60D40"/>
    <w:rPr>
      <w:color w:val="0000FF" w:themeColor="hyperlink"/>
      <w:u w:val="single"/>
    </w:rPr>
  </w:style>
  <w:style w:type="paragraph" w:styleId="ListParagraph">
    <w:name w:val="List Paragraph"/>
    <w:basedOn w:val="Normal"/>
    <w:uiPriority w:val="34"/>
    <w:qFormat/>
    <w:rsid w:val="000C76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bridge-k1.co.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cambridge-k1.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3</Pages>
  <Words>843</Words>
  <Characters>4810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dc:creator>
  <cp:lastModifiedBy>Emily</cp:lastModifiedBy>
  <cp:revision>22</cp:revision>
  <cp:lastPrinted>2011-11-28T16:08:00Z</cp:lastPrinted>
  <dcterms:created xsi:type="dcterms:W3CDTF">2013-04-06T15:54:00Z</dcterms:created>
  <dcterms:modified xsi:type="dcterms:W3CDTF">2013-04-08T08:23:00Z</dcterms:modified>
</cp:coreProperties>
</file>